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36" w:rsidRDefault="00716E5A" w:rsidP="00F27836">
      <w:pPr>
        <w:pStyle w:val="NoSpacing"/>
        <w:rPr>
          <w:rFonts w:ascii="Arial" w:hAnsi="Arial" w:cs="Arial"/>
          <w:color w:val="0D0D0D"/>
          <w:sz w:val="24"/>
          <w:szCs w:val="24"/>
          <w:lang w:val="sr-Cyrl-CS"/>
        </w:rPr>
      </w:pPr>
      <w:bookmarkStart w:id="0" w:name="_GoBack"/>
      <w:r>
        <w:rPr>
          <w:rFonts w:ascii="Arial" w:hAnsi="Arial" w:cs="Arial"/>
          <w:noProof/>
          <w:lang w:val="sr-Latn-RS" w:eastAsia="sr-Latn-RS"/>
        </w:rPr>
        <w:drawing>
          <wp:inline distT="0" distB="0" distL="0" distR="0" wp14:anchorId="5FEF5288" wp14:editId="7B3E03F8">
            <wp:extent cx="664281" cy="691764"/>
            <wp:effectExtent l="0" t="0" r="2540" b="0"/>
            <wp:docPr id="6" name="Picture 6" descr="F:\IKONICE\17503613-illustration-curious-owl-with-a-magnifying-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KONICE\17503613-illustration-curious-owl-with-a-magnifying-gla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99" cy="69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27836" w:rsidRPr="00716E5A">
        <w:rPr>
          <w:rFonts w:ascii="Arial" w:hAnsi="Arial" w:cs="Arial"/>
          <w:b/>
          <w:color w:val="0D0D0D"/>
          <w:sz w:val="24"/>
          <w:szCs w:val="24"/>
          <w:lang w:val="sr-Cyrl-CS"/>
        </w:rPr>
        <w:t>Популација</w:t>
      </w:r>
      <w:r w:rsidR="00F27836">
        <w:rPr>
          <w:rFonts w:ascii="Arial" w:hAnsi="Arial" w:cs="Arial"/>
          <w:color w:val="0D0D0D"/>
          <w:sz w:val="24"/>
          <w:szCs w:val="24"/>
          <w:lang w:val="sr-Cyrl-CS"/>
        </w:rPr>
        <w:t xml:space="preserve"> је група јединки исте врсте која насељава</w:t>
      </w:r>
      <w:r w:rsidR="00F27836">
        <w:rPr>
          <w:rFonts w:ascii="Arial" w:hAnsi="Arial" w:cs="Arial"/>
          <w:color w:val="0D0D0D"/>
          <w:sz w:val="24"/>
          <w:szCs w:val="24"/>
          <w:lang w:val="sr-Cyrl-CS"/>
        </w:rPr>
        <w:t>ју</w:t>
      </w:r>
      <w:r w:rsidR="00F27836">
        <w:rPr>
          <w:rFonts w:ascii="Arial" w:hAnsi="Arial" w:cs="Arial"/>
          <w:color w:val="0D0D0D"/>
          <w:sz w:val="24"/>
          <w:szCs w:val="24"/>
          <w:lang w:val="sr-Cyrl-CS"/>
        </w:rPr>
        <w:t xml:space="preserve"> одређени простор и могу </w:t>
      </w:r>
      <w:r w:rsidR="00F27836">
        <w:rPr>
          <w:rFonts w:ascii="Arial" w:hAnsi="Arial" w:cs="Arial"/>
          <w:color w:val="0D0D0D"/>
          <w:sz w:val="24"/>
          <w:szCs w:val="24"/>
          <w:lang w:val="sr-Cyrl-RS"/>
        </w:rPr>
        <w:t xml:space="preserve">се </w:t>
      </w:r>
      <w:r w:rsidR="00F27836">
        <w:rPr>
          <w:rFonts w:ascii="Arial" w:hAnsi="Arial" w:cs="Arial"/>
          <w:color w:val="0D0D0D"/>
          <w:sz w:val="24"/>
          <w:szCs w:val="24"/>
          <w:lang w:val="sr-Cyrl-CS"/>
        </w:rPr>
        <w:t xml:space="preserve">међусобно </w:t>
      </w:r>
      <w:r w:rsidR="00F27836">
        <w:rPr>
          <w:rFonts w:ascii="Arial" w:hAnsi="Arial" w:cs="Arial"/>
          <w:color w:val="0D0D0D"/>
          <w:sz w:val="24"/>
          <w:szCs w:val="24"/>
          <w:lang w:val="sr-Cyrl-CS"/>
        </w:rPr>
        <w:t>укрштати</w:t>
      </w:r>
      <w:r w:rsidR="00F27836">
        <w:rPr>
          <w:rFonts w:ascii="Arial" w:hAnsi="Arial" w:cs="Arial"/>
          <w:color w:val="0D0D0D"/>
          <w:sz w:val="24"/>
          <w:szCs w:val="24"/>
          <w:lang w:val="sr-Cyrl-CS"/>
        </w:rPr>
        <w:t xml:space="preserve"> дајући </w:t>
      </w:r>
      <w:r w:rsidR="00F27836">
        <w:rPr>
          <w:rFonts w:ascii="Arial" w:hAnsi="Arial" w:cs="Arial"/>
          <w:color w:val="0D0D0D"/>
          <w:sz w:val="24"/>
          <w:szCs w:val="24"/>
          <w:lang w:val="sr-Cyrl-CS"/>
        </w:rPr>
        <w:t xml:space="preserve">плодно </w:t>
      </w:r>
      <w:r w:rsidR="00F27836">
        <w:rPr>
          <w:rFonts w:ascii="Arial" w:hAnsi="Arial" w:cs="Arial"/>
          <w:color w:val="0D0D0D"/>
          <w:sz w:val="24"/>
          <w:szCs w:val="24"/>
          <w:lang w:val="sr-Cyrl-CS"/>
        </w:rPr>
        <w:t>потомство.</w:t>
      </w:r>
    </w:p>
    <w:p w:rsidR="000B0E4B" w:rsidRDefault="00F27836" w:rsidP="00F27836">
      <w:pPr>
        <w:pStyle w:val="NoSpacing"/>
        <w:rPr>
          <w:rFonts w:ascii="Arial" w:hAnsi="Arial" w:cs="Arial"/>
          <w:color w:val="0D0D0D"/>
          <w:sz w:val="24"/>
          <w:szCs w:val="24"/>
          <w:lang w:val="sr-Latn-RS"/>
        </w:rPr>
      </w:pPr>
      <w:r>
        <w:rPr>
          <w:rFonts w:ascii="Arial" w:hAnsi="Arial" w:cs="Arial"/>
          <w:color w:val="0D0D0D"/>
          <w:sz w:val="24"/>
          <w:szCs w:val="24"/>
          <w:lang w:val="sr-Cyrl-CS"/>
        </w:rPr>
        <w:t>У природним условима</w:t>
      </w:r>
      <w:r>
        <w:rPr>
          <w:rFonts w:ascii="Arial" w:hAnsi="Arial" w:cs="Arial"/>
          <w:color w:val="0D0D0D"/>
          <w:sz w:val="24"/>
          <w:szCs w:val="24"/>
          <w:lang w:val="sr-Cyrl-CS"/>
        </w:rPr>
        <w:t>,</w:t>
      </w:r>
      <w:r>
        <w:rPr>
          <w:rFonts w:ascii="Arial" w:hAnsi="Arial" w:cs="Arial"/>
          <w:color w:val="0D0D0D"/>
          <w:sz w:val="24"/>
          <w:szCs w:val="24"/>
          <w:lang w:val="sr-Cyrl-CS"/>
        </w:rPr>
        <w:t xml:space="preserve"> ретко се могу наћи јединке које читав живот проводе изоловано. </w:t>
      </w:r>
    </w:p>
    <w:p w:rsidR="000B0E4B" w:rsidRDefault="00F27836" w:rsidP="00F27836">
      <w:pPr>
        <w:pStyle w:val="NoSpacing"/>
        <w:rPr>
          <w:rFonts w:ascii="Arial" w:hAnsi="Arial" w:cs="Arial"/>
          <w:color w:val="0D0D0D"/>
          <w:sz w:val="24"/>
          <w:szCs w:val="24"/>
          <w:lang w:val="sr-Cyrl-RS"/>
        </w:rPr>
      </w:pPr>
      <w:r>
        <w:rPr>
          <w:rFonts w:ascii="Arial" w:hAnsi="Arial" w:cs="Arial"/>
          <w:color w:val="0D0D0D"/>
          <w:sz w:val="24"/>
          <w:szCs w:val="24"/>
          <w:lang w:val="sr-Cyrl-CS"/>
        </w:rPr>
        <w:t>Све врсте</w:t>
      </w:r>
      <w:r w:rsidR="000B0E4B">
        <w:rPr>
          <w:rFonts w:ascii="Arial" w:hAnsi="Arial" w:cs="Arial"/>
          <w:color w:val="0D0D0D"/>
          <w:sz w:val="24"/>
          <w:szCs w:val="24"/>
          <w:lang w:val="sr-Latn-RS"/>
        </w:rPr>
        <w:t xml:space="preserve"> </w:t>
      </w:r>
      <w:r w:rsidR="000B0E4B">
        <w:rPr>
          <w:rFonts w:ascii="Arial" w:hAnsi="Arial" w:cs="Arial"/>
          <w:color w:val="0D0D0D"/>
          <w:sz w:val="24"/>
          <w:szCs w:val="24"/>
          <w:lang w:val="sr-Cyrl-RS"/>
        </w:rPr>
        <w:t xml:space="preserve">у природи се одржавају, распростиру и еволуирају као организоване групе јединки – популације. </w:t>
      </w:r>
    </w:p>
    <w:p w:rsidR="00F27836" w:rsidRDefault="00F27836" w:rsidP="00F27836">
      <w:pPr>
        <w:pStyle w:val="NoSpacing"/>
        <w:rPr>
          <w:rFonts w:ascii="Arial" w:hAnsi="Arial" w:cs="Arial"/>
          <w:color w:val="0D0D0D"/>
          <w:sz w:val="24"/>
          <w:szCs w:val="24"/>
          <w:lang w:val="sr-Cyrl-CS"/>
        </w:rPr>
      </w:pPr>
      <w:r>
        <w:rPr>
          <w:rFonts w:ascii="Arial" w:hAnsi="Arial" w:cs="Arial"/>
          <w:color w:val="0D0D0D"/>
          <w:sz w:val="24"/>
          <w:szCs w:val="24"/>
          <w:lang w:val="sr-Cyrl-CS"/>
        </w:rPr>
        <w:t>Свака популација је врло покретан, динамичан систем</w:t>
      </w:r>
      <w:r w:rsidR="000B0E4B">
        <w:rPr>
          <w:rFonts w:ascii="Arial" w:hAnsi="Arial" w:cs="Arial"/>
          <w:color w:val="0D0D0D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color w:val="0D0D0D"/>
          <w:sz w:val="24"/>
          <w:szCs w:val="24"/>
          <w:lang w:val="sr-Cyrl-CS"/>
        </w:rPr>
        <w:t xml:space="preserve">у сталном кретању, како у простору тако и у времену. </w:t>
      </w:r>
    </w:p>
    <w:p w:rsidR="000B0E4B" w:rsidRDefault="000B0E4B" w:rsidP="00F27836">
      <w:pPr>
        <w:pStyle w:val="NoSpacing"/>
        <w:rPr>
          <w:rFonts w:ascii="Arial" w:hAnsi="Arial" w:cs="Arial"/>
          <w:color w:val="0D0D0D"/>
          <w:sz w:val="24"/>
          <w:szCs w:val="24"/>
          <w:lang w:val="sr-Cyrl-CS"/>
        </w:rPr>
      </w:pPr>
    </w:p>
    <w:p w:rsidR="000B0E4B" w:rsidRPr="00D343F6" w:rsidRDefault="000B0E4B" w:rsidP="00F27836">
      <w:pPr>
        <w:pStyle w:val="NoSpacing"/>
        <w:rPr>
          <w:rFonts w:ascii="Arial" w:hAnsi="Arial" w:cs="Arial"/>
          <w:b/>
          <w:color w:val="0D0D0D"/>
          <w:sz w:val="24"/>
          <w:szCs w:val="24"/>
          <w:lang w:val="sr-Cyrl-CS"/>
        </w:rPr>
      </w:pPr>
      <w:r w:rsidRPr="00D343F6">
        <w:rPr>
          <w:rFonts w:ascii="Arial" w:hAnsi="Arial" w:cs="Arial"/>
          <w:b/>
          <w:color w:val="0D0D0D"/>
          <w:sz w:val="24"/>
          <w:szCs w:val="24"/>
          <w:lang w:val="sr-Cyrl-CS"/>
        </w:rPr>
        <w:t>Особине популације</w:t>
      </w:r>
    </w:p>
    <w:p w:rsidR="00D343F6" w:rsidRDefault="00D343F6" w:rsidP="00F27836">
      <w:pPr>
        <w:pStyle w:val="NoSpacing"/>
        <w:rPr>
          <w:rFonts w:ascii="Arial" w:hAnsi="Arial" w:cs="Arial"/>
          <w:i/>
          <w:color w:val="0D0D0D"/>
          <w:sz w:val="24"/>
          <w:szCs w:val="24"/>
          <w:lang w:val="sr-Cyrl-CS"/>
        </w:rPr>
      </w:pPr>
    </w:p>
    <w:p w:rsidR="000B0E4B" w:rsidRDefault="000B0E4B" w:rsidP="00D343F6">
      <w:pPr>
        <w:pStyle w:val="NoSpacing"/>
        <w:numPr>
          <w:ilvl w:val="0"/>
          <w:numId w:val="1"/>
        </w:numPr>
        <w:rPr>
          <w:rFonts w:ascii="Arial" w:hAnsi="Arial" w:cs="Arial"/>
          <w:color w:val="0D0D0D"/>
          <w:sz w:val="24"/>
          <w:szCs w:val="24"/>
          <w:lang w:val="sr-Cyrl-RS"/>
        </w:rPr>
      </w:pPr>
      <w:r w:rsidRPr="00D343F6">
        <w:rPr>
          <w:rFonts w:ascii="Arial" w:hAnsi="Arial" w:cs="Arial"/>
          <w:i/>
          <w:color w:val="0D0D0D"/>
          <w:sz w:val="24"/>
          <w:szCs w:val="24"/>
          <w:lang w:val="sr-Cyrl-CS"/>
        </w:rPr>
        <w:t>Величина популације</w:t>
      </w:r>
      <w:r>
        <w:rPr>
          <w:rFonts w:ascii="Arial" w:hAnsi="Arial" w:cs="Arial"/>
          <w:color w:val="0D0D0D"/>
          <w:sz w:val="24"/>
          <w:szCs w:val="24"/>
          <w:lang w:val="sr-Cyrl-CS"/>
        </w:rPr>
        <w:t xml:space="preserve"> </w:t>
      </w:r>
      <w:r w:rsidR="00D343F6">
        <w:rPr>
          <w:rFonts w:ascii="Arial" w:hAnsi="Arial" w:cs="Arial"/>
          <w:color w:val="0D0D0D"/>
          <w:sz w:val="24"/>
          <w:szCs w:val="24"/>
          <w:lang w:val="sr-Cyrl-CS"/>
        </w:rPr>
        <w:t>–</w:t>
      </w:r>
      <w:r>
        <w:rPr>
          <w:rFonts w:ascii="Arial" w:hAnsi="Arial" w:cs="Arial"/>
          <w:color w:val="0D0D0D"/>
          <w:sz w:val="24"/>
          <w:szCs w:val="24"/>
          <w:lang w:val="sr-Cyrl-CS"/>
        </w:rPr>
        <w:t xml:space="preserve"> </w:t>
      </w:r>
      <w:r w:rsidR="00D343F6">
        <w:rPr>
          <w:rFonts w:ascii="Arial" w:hAnsi="Arial" w:cs="Arial"/>
          <w:color w:val="0D0D0D"/>
          <w:sz w:val="24"/>
          <w:szCs w:val="24"/>
          <w:lang w:val="sr-Cyrl-RS"/>
        </w:rPr>
        <w:t>представља тренутну слику популације, тј. број јединки у популацији.</w:t>
      </w:r>
    </w:p>
    <w:p w:rsidR="00D343F6" w:rsidRDefault="00D343F6" w:rsidP="00D343F6">
      <w:pPr>
        <w:pStyle w:val="NoSpacing"/>
        <w:numPr>
          <w:ilvl w:val="0"/>
          <w:numId w:val="1"/>
        </w:numPr>
        <w:rPr>
          <w:rFonts w:ascii="Arial" w:hAnsi="Arial" w:cs="Arial"/>
          <w:color w:val="0D0D0D"/>
          <w:sz w:val="24"/>
          <w:szCs w:val="24"/>
          <w:lang w:val="sr-Cyrl-RS"/>
        </w:rPr>
      </w:pPr>
      <w:r w:rsidRPr="00D343F6">
        <w:rPr>
          <w:rFonts w:ascii="Arial" w:hAnsi="Arial" w:cs="Arial"/>
          <w:i/>
          <w:color w:val="0D0D0D"/>
          <w:sz w:val="24"/>
          <w:szCs w:val="24"/>
          <w:lang w:val="sr-Cyrl-RS"/>
        </w:rPr>
        <w:t>Густина популације</w:t>
      </w:r>
      <w:r>
        <w:rPr>
          <w:rFonts w:ascii="Arial" w:hAnsi="Arial" w:cs="Arial"/>
          <w:color w:val="0D0D0D"/>
          <w:sz w:val="24"/>
          <w:szCs w:val="24"/>
          <w:lang w:val="sr-Cyrl-RS"/>
        </w:rPr>
        <w:t xml:space="preserve"> – представља број јединки (односно биомасе) по јединици површине или запремине. </w:t>
      </w:r>
    </w:p>
    <w:p w:rsidR="00D343F6" w:rsidRDefault="00D343F6" w:rsidP="00D343F6">
      <w:pPr>
        <w:pStyle w:val="NoSpacing"/>
        <w:numPr>
          <w:ilvl w:val="0"/>
          <w:numId w:val="1"/>
        </w:numPr>
        <w:rPr>
          <w:rFonts w:ascii="Arial" w:hAnsi="Arial" w:cs="Arial"/>
          <w:color w:val="0D0D0D"/>
          <w:sz w:val="24"/>
          <w:szCs w:val="24"/>
          <w:lang w:val="sr-Cyrl-RS"/>
        </w:rPr>
      </w:pPr>
      <w:r w:rsidRPr="00D343F6">
        <w:rPr>
          <w:rFonts w:ascii="Arial" w:hAnsi="Arial" w:cs="Arial"/>
          <w:i/>
          <w:color w:val="0D0D0D"/>
          <w:sz w:val="24"/>
          <w:szCs w:val="24"/>
          <w:lang w:val="sr-Cyrl-RS"/>
        </w:rPr>
        <w:t>Просторни распоред</w:t>
      </w:r>
      <w:r>
        <w:rPr>
          <w:rFonts w:ascii="Arial" w:hAnsi="Arial" w:cs="Arial"/>
          <w:color w:val="0D0D0D"/>
          <w:sz w:val="24"/>
          <w:szCs w:val="24"/>
          <w:lang w:val="sr-Cyrl-RS"/>
        </w:rPr>
        <w:t xml:space="preserve"> – може бити: неравномеран, по принципу случајности, равномеран (униформан), и групни распоред.  </w:t>
      </w:r>
    </w:p>
    <w:p w:rsidR="00D343F6" w:rsidRDefault="00D343F6" w:rsidP="00D343F6">
      <w:pPr>
        <w:pStyle w:val="NoSpacing"/>
        <w:rPr>
          <w:rFonts w:ascii="Arial" w:hAnsi="Arial" w:cs="Arial"/>
          <w:color w:val="0D0D0D"/>
          <w:sz w:val="24"/>
          <w:szCs w:val="24"/>
          <w:lang w:val="sr-Cyrl-RS"/>
        </w:rPr>
      </w:pPr>
    </w:p>
    <w:p w:rsidR="00D343F6" w:rsidRDefault="00D343F6" w:rsidP="00393680">
      <w:pPr>
        <w:pStyle w:val="NoSpacing"/>
        <w:jc w:val="center"/>
        <w:rPr>
          <w:rFonts w:ascii="Arial" w:hAnsi="Arial" w:cs="Arial"/>
          <w:color w:val="0D0D0D"/>
          <w:sz w:val="24"/>
          <w:szCs w:val="24"/>
          <w:lang w:val="sr-Cyrl-RS"/>
        </w:rPr>
      </w:pPr>
      <w:r>
        <w:rPr>
          <w:rFonts w:ascii="Arial" w:hAnsi="Arial" w:cs="Arial"/>
          <w:noProof/>
          <w:color w:val="0D0D0D"/>
          <w:sz w:val="24"/>
          <w:szCs w:val="24"/>
          <w:lang w:val="sr-Latn-RS" w:eastAsia="sr-Latn-RS"/>
        </w:rPr>
        <w:drawing>
          <wp:inline distT="0" distB="0" distL="0" distR="0" wp14:anchorId="5214CABC" wp14:editId="02B26BD0">
            <wp:extent cx="1603170" cy="1105231"/>
            <wp:effectExtent l="0" t="0" r="0" b="0"/>
            <wp:docPr id="3" name="Picture 3" descr="C:\Users\Marina\Desktop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a\Desktop\2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89" cy="110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680">
        <w:rPr>
          <w:rFonts w:ascii="Arial" w:hAnsi="Arial" w:cs="Arial"/>
          <w:noProof/>
          <w:color w:val="0D0D0D"/>
          <w:sz w:val="24"/>
          <w:szCs w:val="24"/>
          <w:lang w:val="sr-Latn-RS" w:eastAsia="sr-Latn-RS"/>
        </w:rPr>
        <w:t xml:space="preserve">  </w:t>
      </w:r>
      <w:r>
        <w:rPr>
          <w:rFonts w:ascii="Arial" w:hAnsi="Arial" w:cs="Arial"/>
          <w:noProof/>
          <w:color w:val="0D0D0D"/>
          <w:sz w:val="24"/>
          <w:szCs w:val="24"/>
          <w:lang w:val="sr-Latn-RS" w:eastAsia="sr-Latn-RS"/>
        </w:rPr>
        <w:drawing>
          <wp:inline distT="0" distB="0" distL="0" distR="0" wp14:anchorId="2D00615A" wp14:editId="02A38C0C">
            <wp:extent cx="1614705" cy="1113183"/>
            <wp:effectExtent l="0" t="0" r="5080" b="0"/>
            <wp:docPr id="2" name="Picture 2" descr="C:\Users\Marina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Desktop\1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235" cy="111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680">
        <w:rPr>
          <w:rFonts w:ascii="Arial" w:hAnsi="Arial" w:cs="Arial"/>
          <w:noProof/>
          <w:color w:val="0D0D0D"/>
          <w:sz w:val="24"/>
          <w:szCs w:val="24"/>
          <w:lang w:val="sr-Latn-RS" w:eastAsia="sr-Latn-RS"/>
        </w:rPr>
        <w:t xml:space="preserve">  </w:t>
      </w:r>
      <w:r>
        <w:rPr>
          <w:rFonts w:ascii="Arial" w:hAnsi="Arial" w:cs="Arial"/>
          <w:noProof/>
          <w:color w:val="0D0D0D"/>
          <w:sz w:val="24"/>
          <w:szCs w:val="24"/>
          <w:lang w:val="sr-Latn-RS" w:eastAsia="sr-Latn-RS"/>
        </w:rPr>
        <w:drawing>
          <wp:inline distT="0" distB="0" distL="0" distR="0" wp14:anchorId="58E52B60" wp14:editId="6ABDE800">
            <wp:extent cx="1606164" cy="1117415"/>
            <wp:effectExtent l="0" t="0" r="0" b="6985"/>
            <wp:docPr id="5" name="Picture 5" descr="C:\Users\Marina\Desktop\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na\Desktop\3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273" cy="111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680" w:rsidRDefault="00393680" w:rsidP="00D343F6">
      <w:pPr>
        <w:pStyle w:val="NoSpacing"/>
        <w:rPr>
          <w:rFonts w:ascii="Arial" w:hAnsi="Arial" w:cs="Arial"/>
          <w:color w:val="0D0D0D"/>
          <w:sz w:val="24"/>
          <w:szCs w:val="24"/>
          <w:lang w:val="sr-Cyrl-RS"/>
        </w:rPr>
      </w:pPr>
    </w:p>
    <w:p w:rsidR="00393680" w:rsidRDefault="00393680" w:rsidP="00D343F6">
      <w:pPr>
        <w:pStyle w:val="NoSpacing"/>
        <w:rPr>
          <w:rFonts w:ascii="Arial" w:hAnsi="Arial" w:cs="Arial"/>
          <w:color w:val="0D0D0D"/>
          <w:sz w:val="24"/>
          <w:szCs w:val="24"/>
          <w:lang w:val="sr-Cyrl-RS"/>
        </w:rPr>
      </w:pPr>
      <w:r>
        <w:rPr>
          <w:rFonts w:ascii="Arial" w:hAnsi="Arial" w:cs="Arial"/>
          <w:color w:val="0D0D0D"/>
          <w:sz w:val="24"/>
          <w:szCs w:val="24"/>
          <w:lang w:val="sr-Cyrl-RS"/>
        </w:rPr>
        <w:t xml:space="preserve">Прва два распореда се ретко срећу у природним условима. Међутим, у силосима (складиштима житарица), где владају уједначени услови, ларве инсеката (нпр. житни мољац) су често равномерно распоређене. </w:t>
      </w:r>
    </w:p>
    <w:p w:rsidR="00D343F6" w:rsidRPr="00393680" w:rsidRDefault="00393680" w:rsidP="00D343F6">
      <w:pPr>
        <w:pStyle w:val="NoSpacing"/>
        <w:rPr>
          <w:rFonts w:ascii="Arial" w:hAnsi="Arial" w:cs="Arial"/>
          <w:color w:val="0D0D0D"/>
          <w:sz w:val="24"/>
          <w:szCs w:val="24"/>
          <w:lang w:val="sr-Cyrl-RS"/>
        </w:rPr>
      </w:pPr>
      <w:r>
        <w:rPr>
          <w:rFonts w:ascii="Arial" w:hAnsi="Arial" w:cs="Arial"/>
          <w:color w:val="0D0D0D"/>
          <w:sz w:val="24"/>
          <w:szCs w:val="24"/>
          <w:lang w:val="sr-Cyrl-RS"/>
        </w:rPr>
        <w:t xml:space="preserve">Неравномерни, групни распоред је најчешћи облик просторног распореда у природи (бусен, рој, чопор, крдо, стадо, јато, породица). </w:t>
      </w:r>
    </w:p>
    <w:p w:rsidR="002E631F" w:rsidRDefault="00393680" w:rsidP="00393680">
      <w:pPr>
        <w:pStyle w:val="NoSpacing"/>
        <w:numPr>
          <w:ilvl w:val="0"/>
          <w:numId w:val="2"/>
        </w:numPr>
        <w:rPr>
          <w:rFonts w:ascii="Arial" w:hAnsi="Arial" w:cs="Arial"/>
          <w:color w:val="0D0D0D"/>
          <w:sz w:val="24"/>
          <w:szCs w:val="24"/>
          <w:lang w:val="sr-Cyrl-RS"/>
        </w:rPr>
      </w:pPr>
      <w:r w:rsidRPr="002E631F">
        <w:rPr>
          <w:rFonts w:ascii="Arial" w:hAnsi="Arial" w:cs="Arial"/>
          <w:i/>
          <w:color w:val="0D0D0D"/>
          <w:sz w:val="24"/>
          <w:szCs w:val="24"/>
          <w:lang w:val="sr-Cyrl-RS"/>
        </w:rPr>
        <w:t>Кретање популације</w:t>
      </w:r>
      <w:r>
        <w:rPr>
          <w:rFonts w:ascii="Arial" w:hAnsi="Arial" w:cs="Arial"/>
          <w:color w:val="0D0D0D"/>
          <w:sz w:val="24"/>
          <w:szCs w:val="24"/>
          <w:lang w:val="sr-Cyrl-RS"/>
        </w:rPr>
        <w:t xml:space="preserve"> – </w:t>
      </w:r>
      <w:r w:rsidRPr="002E631F">
        <w:rPr>
          <w:rFonts w:ascii="Arial" w:hAnsi="Arial" w:cs="Arial"/>
          <w:i/>
          <w:color w:val="0D0D0D"/>
          <w:sz w:val="24"/>
          <w:szCs w:val="24"/>
          <w:lang w:val="sr-Cyrl-RS"/>
        </w:rPr>
        <w:t>миграције</w:t>
      </w:r>
      <w:r>
        <w:rPr>
          <w:rFonts w:ascii="Arial" w:hAnsi="Arial" w:cs="Arial"/>
          <w:color w:val="0D0D0D"/>
          <w:sz w:val="24"/>
          <w:szCs w:val="24"/>
          <w:lang w:val="sr-Cyrl-RS"/>
        </w:rPr>
        <w:t xml:space="preserve"> су ограничена периодична кретања јединки или група. Миграције могу бити дневно-ноћне или сезонске (сеобе птица или риба). </w:t>
      </w:r>
      <w:r w:rsidRPr="002E631F">
        <w:rPr>
          <w:rFonts w:ascii="Arial" w:hAnsi="Arial" w:cs="Arial"/>
          <w:i/>
          <w:color w:val="0D0D0D"/>
          <w:sz w:val="24"/>
          <w:szCs w:val="24"/>
          <w:lang w:val="sr-Cyrl-RS"/>
        </w:rPr>
        <w:t>Емиграције</w:t>
      </w:r>
      <w:r>
        <w:rPr>
          <w:rFonts w:ascii="Arial" w:hAnsi="Arial" w:cs="Arial"/>
          <w:color w:val="0D0D0D"/>
          <w:sz w:val="24"/>
          <w:szCs w:val="24"/>
          <w:lang w:val="sr-Cyrl-RS"/>
        </w:rPr>
        <w:t xml:space="preserve"> представљају периодична кретања јединки или делова популације само у једном смеру, без повратка у популацију. </w:t>
      </w:r>
      <w:r w:rsidR="002E631F">
        <w:rPr>
          <w:rFonts w:ascii="Arial" w:hAnsi="Arial" w:cs="Arial"/>
          <w:color w:val="0D0D0D"/>
          <w:sz w:val="24"/>
          <w:szCs w:val="24"/>
          <w:lang w:val="sr-Cyrl-RS"/>
        </w:rPr>
        <w:t>Имиграције су облици миграторних кретања супротне емиграцијама.</w:t>
      </w:r>
    </w:p>
    <w:p w:rsidR="002E631F" w:rsidRDefault="002E631F" w:rsidP="00393680">
      <w:pPr>
        <w:pStyle w:val="NoSpacing"/>
        <w:numPr>
          <w:ilvl w:val="0"/>
          <w:numId w:val="2"/>
        </w:numPr>
        <w:rPr>
          <w:rFonts w:ascii="Arial" w:hAnsi="Arial" w:cs="Arial"/>
          <w:color w:val="0D0D0D"/>
          <w:sz w:val="24"/>
          <w:szCs w:val="24"/>
          <w:lang w:val="sr-Cyrl-RS"/>
        </w:rPr>
      </w:pPr>
      <w:r>
        <w:rPr>
          <w:rFonts w:ascii="Arial" w:hAnsi="Arial" w:cs="Arial"/>
          <w:i/>
          <w:color w:val="0D0D0D"/>
          <w:sz w:val="24"/>
          <w:szCs w:val="24"/>
          <w:lang w:val="sr-Cyrl-RS"/>
        </w:rPr>
        <w:t xml:space="preserve">Наталитет </w:t>
      </w:r>
      <w:r>
        <w:rPr>
          <w:rFonts w:ascii="Arial" w:hAnsi="Arial" w:cs="Arial"/>
          <w:color w:val="0D0D0D"/>
          <w:sz w:val="24"/>
          <w:szCs w:val="24"/>
          <w:lang w:val="sr-Cyrl-RS"/>
        </w:rPr>
        <w:t>– повећање броја јединки у популацији размножавањем. Наталитет је фактор позитивног раста популације.</w:t>
      </w:r>
    </w:p>
    <w:p w:rsidR="00393680" w:rsidRPr="002E631F" w:rsidRDefault="002E631F" w:rsidP="00393680">
      <w:pPr>
        <w:pStyle w:val="ListParagraph"/>
        <w:numPr>
          <w:ilvl w:val="0"/>
          <w:numId w:val="2"/>
        </w:numPr>
        <w:rPr>
          <w:rFonts w:ascii="Arial" w:hAnsi="Arial" w:cs="Arial"/>
          <w:color w:val="0D0D0D"/>
          <w:sz w:val="24"/>
          <w:szCs w:val="24"/>
          <w:lang w:val="sr-Cyrl-RS"/>
        </w:rPr>
      </w:pPr>
      <w:r w:rsidRPr="002E631F">
        <w:rPr>
          <w:rFonts w:ascii="Arial" w:hAnsi="Arial" w:cs="Arial"/>
          <w:i/>
          <w:color w:val="0D0D0D"/>
          <w:sz w:val="24"/>
          <w:szCs w:val="24"/>
          <w:lang w:val="sr-Cyrl-RS"/>
        </w:rPr>
        <w:t>Морталитет</w:t>
      </w:r>
      <w:r w:rsidR="00393680" w:rsidRPr="002E631F">
        <w:rPr>
          <w:rFonts w:ascii="Arial" w:hAnsi="Arial" w:cs="Arial"/>
          <w:color w:val="0D0D0D"/>
          <w:sz w:val="24"/>
          <w:szCs w:val="24"/>
          <w:lang w:val="sr-Cyrl-RS"/>
        </w:rPr>
        <w:t xml:space="preserve"> </w:t>
      </w:r>
      <w:r w:rsidRPr="002E631F">
        <w:rPr>
          <w:rFonts w:ascii="Arial" w:hAnsi="Arial" w:cs="Arial"/>
          <w:color w:val="0D0D0D"/>
          <w:sz w:val="24"/>
          <w:szCs w:val="24"/>
          <w:lang w:val="sr-Cyrl-RS"/>
        </w:rPr>
        <w:t xml:space="preserve">– </w:t>
      </w:r>
      <w:r w:rsidRPr="002E631F">
        <w:rPr>
          <w:rFonts w:ascii="Arial" w:eastAsia="Times New Roman" w:hAnsi="Arial" w:cs="Arial"/>
          <w:color w:val="0D0D0D"/>
          <w:sz w:val="24"/>
          <w:szCs w:val="24"/>
          <w:lang w:val="sr-Cyrl-RS"/>
        </w:rPr>
        <w:t>смањење броја јединки у популацији. Морталитет је фактор негативног раста популације.</w:t>
      </w:r>
    </w:p>
    <w:p w:rsidR="002E631F" w:rsidRDefault="00716E5A" w:rsidP="00393680">
      <w:pPr>
        <w:pStyle w:val="ListParagraph"/>
        <w:numPr>
          <w:ilvl w:val="0"/>
          <w:numId w:val="2"/>
        </w:numPr>
        <w:rPr>
          <w:rFonts w:ascii="Arial" w:hAnsi="Arial" w:cs="Arial"/>
          <w:color w:val="0D0D0D"/>
          <w:sz w:val="24"/>
          <w:szCs w:val="24"/>
          <w:lang w:val="sr-Cyrl-RS"/>
        </w:rPr>
      </w:pPr>
      <w:r>
        <w:rPr>
          <w:rFonts w:ascii="Arial" w:hAnsi="Arial" w:cs="Arial"/>
          <w:i/>
          <w:color w:val="0D0D0D"/>
          <w:sz w:val="24"/>
          <w:szCs w:val="24"/>
          <w:lang w:val="sr-Cyrl-RS"/>
        </w:rPr>
        <w:t>Узрастна структура –</w:t>
      </w:r>
      <w:r>
        <w:rPr>
          <w:rFonts w:ascii="Arial" w:hAnsi="Arial" w:cs="Arial"/>
          <w:color w:val="0D0D0D"/>
          <w:sz w:val="24"/>
          <w:szCs w:val="24"/>
          <w:lang w:val="sr-Cyrl-RS"/>
        </w:rPr>
        <w:t xml:space="preserve"> представља бројчани однос узрастних стадијума који улазе у њен састав. Ова особина популације је уско повезана са наталитетом и морталитетом.</w:t>
      </w:r>
    </w:p>
    <w:p w:rsidR="00C256BA" w:rsidRDefault="00716E5A" w:rsidP="008A4980">
      <w:pPr>
        <w:pStyle w:val="ListParagraph"/>
        <w:numPr>
          <w:ilvl w:val="0"/>
          <w:numId w:val="2"/>
        </w:numPr>
      </w:pPr>
      <w:r w:rsidRPr="008A4980">
        <w:rPr>
          <w:rFonts w:ascii="Arial" w:hAnsi="Arial" w:cs="Arial"/>
          <w:i/>
          <w:color w:val="0D0D0D"/>
          <w:sz w:val="24"/>
          <w:szCs w:val="24"/>
          <w:lang w:val="sr-Cyrl-RS"/>
        </w:rPr>
        <w:t>Раст популације –</w:t>
      </w:r>
      <w:r w:rsidRPr="008A4980">
        <w:rPr>
          <w:rFonts w:ascii="Arial" w:hAnsi="Arial" w:cs="Arial"/>
          <w:color w:val="0D0D0D"/>
          <w:sz w:val="24"/>
          <w:szCs w:val="24"/>
          <w:lang w:val="sr-Cyrl-RS"/>
        </w:rPr>
        <w:t xml:space="preserve"> манифестује се преко промена густине и бројних односа.</w:t>
      </w:r>
    </w:p>
    <w:sectPr w:rsidR="00C2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2E3F"/>
    <w:multiLevelType w:val="hybridMultilevel"/>
    <w:tmpl w:val="E5B4CF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15535"/>
    <w:multiLevelType w:val="hybridMultilevel"/>
    <w:tmpl w:val="3D4C04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36"/>
    <w:rsid w:val="000B0E4B"/>
    <w:rsid w:val="002E631F"/>
    <w:rsid w:val="00393680"/>
    <w:rsid w:val="00716E5A"/>
    <w:rsid w:val="008A4980"/>
    <w:rsid w:val="00C256BA"/>
    <w:rsid w:val="00D343F6"/>
    <w:rsid w:val="00F2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83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83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2014-10-12T18:22:00Z</dcterms:created>
  <dcterms:modified xsi:type="dcterms:W3CDTF">2014-10-12T19:35:00Z</dcterms:modified>
</cp:coreProperties>
</file>